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E207" w14:textId="77777777" w:rsidR="00E13FB2" w:rsidRPr="00705FB0" w:rsidRDefault="00A760B4" w:rsidP="00381EE6">
      <w:pPr>
        <w:spacing w:line="36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705FB0">
        <w:rPr>
          <w:rFonts w:ascii="標楷體" w:eastAsia="標楷體" w:hAnsi="標楷體" w:hint="eastAsia"/>
          <w:b/>
          <w:sz w:val="44"/>
          <w:szCs w:val="44"/>
        </w:rPr>
        <w:t>富</w:t>
      </w:r>
      <w:r w:rsidR="00C07482" w:rsidRPr="00705FB0">
        <w:rPr>
          <w:rFonts w:ascii="標楷體" w:eastAsia="標楷體" w:hAnsi="標楷體" w:hint="eastAsia"/>
          <w:b/>
          <w:sz w:val="44"/>
          <w:szCs w:val="44"/>
        </w:rPr>
        <w:t>邦媒體科技</w:t>
      </w:r>
      <w:r w:rsidRPr="00705FB0">
        <w:rPr>
          <w:rFonts w:ascii="標楷體" w:eastAsia="標楷體" w:hAnsi="標楷體" w:hint="eastAsia"/>
          <w:b/>
          <w:sz w:val="44"/>
          <w:szCs w:val="44"/>
        </w:rPr>
        <w:t>股份有限公司</w:t>
      </w:r>
    </w:p>
    <w:p w14:paraId="4AD3E208" w14:textId="77777777" w:rsidR="00A760B4" w:rsidRPr="00705FB0" w:rsidRDefault="00A760B4" w:rsidP="00381EE6">
      <w:pPr>
        <w:spacing w:line="360" w:lineRule="atLeast"/>
        <w:jc w:val="center"/>
        <w:rPr>
          <w:rFonts w:ascii="標楷體" w:eastAsia="標楷體" w:hAnsi="標楷體"/>
          <w:sz w:val="32"/>
          <w:szCs w:val="32"/>
        </w:rPr>
      </w:pPr>
      <w:r w:rsidRPr="00705FB0">
        <w:rPr>
          <w:rFonts w:ascii="標楷體" w:eastAsia="標楷體" w:hAnsi="標楷體" w:hint="eastAsia"/>
          <w:b/>
          <w:sz w:val="44"/>
          <w:szCs w:val="44"/>
        </w:rPr>
        <w:t>員工申訴表</w:t>
      </w:r>
    </w:p>
    <w:p w14:paraId="4AD3E209" w14:textId="77777777" w:rsidR="00A760B4" w:rsidRPr="00705FB0" w:rsidRDefault="00850814" w:rsidP="00A760B4">
      <w:pPr>
        <w:jc w:val="right"/>
        <w:rPr>
          <w:rFonts w:ascii="標楷體" w:eastAsia="標楷體" w:hAnsi="標楷體"/>
        </w:rPr>
      </w:pPr>
      <w:r w:rsidRPr="00705FB0">
        <w:rPr>
          <w:rFonts w:ascii="標楷體" w:eastAsia="標楷體" w:hAnsi="標楷體" w:hint="eastAsia"/>
        </w:rPr>
        <w:t>收件</w:t>
      </w:r>
      <w:r w:rsidR="00A760B4" w:rsidRPr="00705FB0">
        <w:rPr>
          <w:rFonts w:ascii="標楷體" w:eastAsia="標楷體" w:hAnsi="標楷體" w:hint="eastAsia"/>
        </w:rPr>
        <w:t>日期:_____________________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992"/>
        <w:gridCol w:w="825"/>
        <w:gridCol w:w="1018"/>
        <w:gridCol w:w="1276"/>
        <w:gridCol w:w="142"/>
        <w:gridCol w:w="2468"/>
      </w:tblGrid>
      <w:tr w:rsidR="00A760B4" w:rsidRPr="00705FB0" w14:paraId="4AD3E210" w14:textId="77777777" w:rsidTr="00C52DA6">
        <w:tc>
          <w:tcPr>
            <w:tcW w:w="1242" w:type="dxa"/>
            <w:vAlign w:val="center"/>
          </w:tcPr>
          <w:p w14:paraId="4AD3E20A" w14:textId="77777777" w:rsidR="00A760B4" w:rsidRPr="00705FB0" w:rsidRDefault="00A760B4" w:rsidP="0006530B">
            <w:pPr>
              <w:jc w:val="center"/>
              <w:rPr>
                <w:rFonts w:ascii="標楷體" w:eastAsia="標楷體" w:hAnsi="標楷體"/>
              </w:rPr>
            </w:pPr>
            <w:r w:rsidRPr="00705FB0">
              <w:rPr>
                <w:rFonts w:ascii="標楷體" w:eastAsia="標楷體" w:hAnsi="標楷體" w:hint="eastAsia"/>
              </w:rPr>
              <w:t>員工編號</w:t>
            </w:r>
          </w:p>
        </w:tc>
        <w:tc>
          <w:tcPr>
            <w:tcW w:w="1843" w:type="dxa"/>
          </w:tcPr>
          <w:p w14:paraId="4AD3E20B" w14:textId="77777777" w:rsidR="00A760B4" w:rsidRPr="00705FB0" w:rsidRDefault="00A760B4" w:rsidP="00A760B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4AD3E20C" w14:textId="77777777" w:rsidR="00A760B4" w:rsidRPr="00705FB0" w:rsidRDefault="00A760B4" w:rsidP="00A760B4">
            <w:pPr>
              <w:rPr>
                <w:rFonts w:ascii="標楷體" w:eastAsia="標楷體" w:hAnsi="標楷體"/>
              </w:rPr>
            </w:pPr>
            <w:r w:rsidRPr="00705FB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3" w:type="dxa"/>
            <w:gridSpan w:val="2"/>
          </w:tcPr>
          <w:p w14:paraId="4AD3E20D" w14:textId="77777777" w:rsidR="00A760B4" w:rsidRPr="00705FB0" w:rsidRDefault="00A760B4" w:rsidP="00A760B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D3E20E" w14:textId="77777777" w:rsidR="00A760B4" w:rsidRPr="00705FB0" w:rsidRDefault="00A760B4" w:rsidP="0006530B">
            <w:pPr>
              <w:jc w:val="center"/>
              <w:rPr>
                <w:rFonts w:ascii="標楷體" w:eastAsia="標楷體" w:hAnsi="標楷體"/>
              </w:rPr>
            </w:pPr>
            <w:r w:rsidRPr="00705FB0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68" w:type="dxa"/>
          </w:tcPr>
          <w:p w14:paraId="4AD3E20F" w14:textId="77777777" w:rsidR="00A760B4" w:rsidRPr="00705FB0" w:rsidRDefault="00A760B4" w:rsidP="00A760B4">
            <w:pPr>
              <w:rPr>
                <w:rFonts w:ascii="標楷體" w:eastAsia="標楷體" w:hAnsi="標楷體"/>
              </w:rPr>
            </w:pPr>
          </w:p>
        </w:tc>
      </w:tr>
      <w:tr w:rsidR="00A760B4" w:rsidRPr="00705FB0" w14:paraId="4AD3E217" w14:textId="77777777" w:rsidTr="00C52DA6">
        <w:tc>
          <w:tcPr>
            <w:tcW w:w="1242" w:type="dxa"/>
            <w:vAlign w:val="center"/>
          </w:tcPr>
          <w:p w14:paraId="4AD3E211" w14:textId="77777777" w:rsidR="00A760B4" w:rsidRPr="00705FB0" w:rsidRDefault="00A760B4" w:rsidP="0006530B">
            <w:pPr>
              <w:jc w:val="center"/>
              <w:rPr>
                <w:rFonts w:ascii="標楷體" w:eastAsia="標楷體" w:hAnsi="標楷體"/>
              </w:rPr>
            </w:pPr>
            <w:r w:rsidRPr="00705FB0">
              <w:rPr>
                <w:rFonts w:ascii="標楷體" w:eastAsia="標楷體" w:hAnsi="標楷體" w:hint="eastAsia"/>
              </w:rPr>
              <w:t>任職公司</w:t>
            </w:r>
          </w:p>
        </w:tc>
        <w:tc>
          <w:tcPr>
            <w:tcW w:w="1843" w:type="dxa"/>
          </w:tcPr>
          <w:p w14:paraId="4AD3E212" w14:textId="77777777" w:rsidR="00A760B4" w:rsidRPr="00705FB0" w:rsidRDefault="00A760B4" w:rsidP="00A760B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4AD3E213" w14:textId="77777777" w:rsidR="00A760B4" w:rsidRPr="00705FB0" w:rsidRDefault="00A760B4" w:rsidP="00BB230D">
            <w:pPr>
              <w:rPr>
                <w:rFonts w:ascii="標楷體" w:eastAsia="標楷體" w:hAnsi="標楷體"/>
              </w:rPr>
            </w:pPr>
            <w:r w:rsidRPr="00705FB0">
              <w:rPr>
                <w:rFonts w:ascii="標楷體" w:eastAsia="標楷體" w:hAnsi="標楷體" w:hint="eastAsia"/>
              </w:rPr>
              <w:t>部門</w:t>
            </w:r>
          </w:p>
        </w:tc>
        <w:tc>
          <w:tcPr>
            <w:tcW w:w="1843" w:type="dxa"/>
            <w:gridSpan w:val="2"/>
          </w:tcPr>
          <w:p w14:paraId="4AD3E214" w14:textId="77777777" w:rsidR="00A760B4" w:rsidRPr="00705FB0" w:rsidRDefault="00A760B4" w:rsidP="00A760B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D3E215" w14:textId="7CF4B62E" w:rsidR="00A760B4" w:rsidRPr="00705FB0" w:rsidRDefault="0006530B" w:rsidP="000653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2468" w:type="dxa"/>
          </w:tcPr>
          <w:p w14:paraId="4AD3E216" w14:textId="2B30FA1B" w:rsidR="00A760B4" w:rsidRPr="00705FB0" w:rsidRDefault="00B17ECB" w:rsidP="00A760B4">
            <w:pPr>
              <w:rPr>
                <w:rFonts w:ascii="標楷體" w:eastAsia="標楷體" w:hAnsi="標楷體"/>
              </w:rPr>
            </w:pP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06530B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C52DA6" w:rsidRPr="00705F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C52DA6">
              <w:rPr>
                <w:rFonts w:ascii="標楷體" w:eastAsia="標楷體" w:hAnsi="標楷體" w:hint="eastAsia"/>
                <w:sz w:val="20"/>
                <w:szCs w:val="20"/>
              </w:rPr>
              <w:t xml:space="preserve">約聘 </w:t>
            </w: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06530B">
              <w:rPr>
                <w:rFonts w:ascii="標楷體" w:eastAsia="標楷體" w:hAnsi="標楷體" w:hint="eastAsia"/>
                <w:sz w:val="20"/>
                <w:szCs w:val="20"/>
              </w:rPr>
              <w:t>派遣</w:t>
            </w:r>
            <w:r w:rsidR="00C52DA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06530B" w:rsidRPr="00705FB0" w14:paraId="4AD3E21C" w14:textId="77777777" w:rsidTr="00C52DA6">
        <w:trPr>
          <w:trHeight w:val="310"/>
        </w:trPr>
        <w:tc>
          <w:tcPr>
            <w:tcW w:w="1242" w:type="dxa"/>
            <w:vMerge w:val="restart"/>
            <w:vAlign w:val="center"/>
          </w:tcPr>
          <w:p w14:paraId="4AD3E218" w14:textId="77777777" w:rsidR="0006530B" w:rsidRPr="00705FB0" w:rsidRDefault="0006530B" w:rsidP="0006530B">
            <w:pPr>
              <w:jc w:val="center"/>
              <w:rPr>
                <w:rFonts w:ascii="標楷體" w:eastAsia="標楷體" w:hAnsi="標楷體"/>
              </w:rPr>
            </w:pPr>
            <w:r w:rsidRPr="00705FB0">
              <w:rPr>
                <w:rFonts w:ascii="標楷體" w:eastAsia="標楷體" w:hAnsi="標楷體" w:hint="eastAsia"/>
              </w:rPr>
              <w:t>聯絡資料</w:t>
            </w:r>
          </w:p>
        </w:tc>
        <w:tc>
          <w:tcPr>
            <w:tcW w:w="4678" w:type="dxa"/>
            <w:gridSpan w:val="4"/>
          </w:tcPr>
          <w:p w14:paraId="4AD3E219" w14:textId="1A7752DE" w:rsidR="0006530B" w:rsidRPr="00705FB0" w:rsidRDefault="0006530B" w:rsidP="00A760B4">
            <w:pPr>
              <w:rPr>
                <w:rFonts w:ascii="標楷體" w:eastAsia="標楷體" w:hAnsi="標楷體"/>
              </w:rPr>
            </w:pPr>
            <w:r w:rsidRPr="00705FB0">
              <w:rPr>
                <w:rFonts w:ascii="標楷體" w:eastAsia="標楷體" w:hAnsi="標楷體" w:hint="eastAsia"/>
              </w:rPr>
              <w:t>E-mail:</w:t>
            </w:r>
          </w:p>
        </w:tc>
        <w:tc>
          <w:tcPr>
            <w:tcW w:w="1418" w:type="dxa"/>
            <w:gridSpan w:val="2"/>
            <w:vAlign w:val="center"/>
          </w:tcPr>
          <w:p w14:paraId="6FA3B6B6" w14:textId="26C24F63" w:rsidR="0006530B" w:rsidRPr="00705FB0" w:rsidRDefault="0006530B" w:rsidP="0006530B">
            <w:pPr>
              <w:jc w:val="center"/>
              <w:rPr>
                <w:rFonts w:ascii="標楷體" w:eastAsia="標楷體" w:hAnsi="標楷體"/>
              </w:rPr>
            </w:pPr>
            <w:r w:rsidRPr="00705FB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68" w:type="dxa"/>
            <w:vAlign w:val="center"/>
          </w:tcPr>
          <w:p w14:paraId="4AD3E21B" w14:textId="199E7964" w:rsidR="0006530B" w:rsidRPr="00705FB0" w:rsidRDefault="0006530B" w:rsidP="00FA5881">
            <w:pPr>
              <w:rPr>
                <w:rFonts w:ascii="標楷體" w:eastAsia="標楷體" w:hAnsi="標楷體"/>
              </w:rPr>
            </w:pPr>
          </w:p>
        </w:tc>
      </w:tr>
      <w:tr w:rsidR="0006530B" w:rsidRPr="00705FB0" w14:paraId="4AD3E221" w14:textId="77777777" w:rsidTr="00A27816">
        <w:trPr>
          <w:trHeight w:val="380"/>
        </w:trPr>
        <w:tc>
          <w:tcPr>
            <w:tcW w:w="1242" w:type="dxa"/>
            <w:vMerge/>
          </w:tcPr>
          <w:p w14:paraId="4AD3E21D" w14:textId="77777777" w:rsidR="0006530B" w:rsidRPr="00705FB0" w:rsidRDefault="0006530B" w:rsidP="00A760B4">
            <w:pPr>
              <w:rPr>
                <w:rFonts w:ascii="標楷體" w:eastAsia="標楷體" w:hAnsi="標楷體"/>
              </w:rPr>
            </w:pPr>
          </w:p>
        </w:tc>
        <w:tc>
          <w:tcPr>
            <w:tcW w:w="8564" w:type="dxa"/>
            <w:gridSpan w:val="7"/>
            <w:vAlign w:val="center"/>
          </w:tcPr>
          <w:p w14:paraId="4AD3E220" w14:textId="40EBD336" w:rsidR="0006530B" w:rsidRPr="00705FB0" w:rsidRDefault="0006530B" w:rsidP="0006530B">
            <w:pPr>
              <w:jc w:val="both"/>
              <w:rPr>
                <w:rFonts w:ascii="標楷體" w:eastAsia="標楷體" w:hAnsi="標楷體"/>
              </w:rPr>
            </w:pPr>
            <w:r w:rsidRPr="00705FB0">
              <w:rPr>
                <w:rFonts w:ascii="標楷體" w:eastAsia="標楷體" w:hAnsi="標楷體" w:hint="eastAsia"/>
              </w:rPr>
              <w:t>地址:</w:t>
            </w:r>
          </w:p>
        </w:tc>
      </w:tr>
      <w:tr w:rsidR="0006530B" w:rsidRPr="00705FB0" w14:paraId="5CC12F2C" w14:textId="77777777" w:rsidTr="00A27816">
        <w:trPr>
          <w:trHeight w:val="2497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2EB6200E" w14:textId="77777777" w:rsidR="00A27816" w:rsidRDefault="00A27816" w:rsidP="000653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請勾選</w:t>
            </w:r>
          </w:p>
          <w:p w14:paraId="1157FCC6" w14:textId="187D84BA" w:rsidR="0006530B" w:rsidRPr="00A27816" w:rsidRDefault="00A27816" w:rsidP="00A278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申訴案件類型</w:t>
            </w:r>
          </w:p>
        </w:tc>
        <w:tc>
          <w:tcPr>
            <w:tcW w:w="8564" w:type="dxa"/>
            <w:gridSpan w:val="7"/>
            <w:tcBorders>
              <w:bottom w:val="single" w:sz="4" w:space="0" w:color="auto"/>
            </w:tcBorders>
          </w:tcPr>
          <w:p w14:paraId="0DECC888" w14:textId="262E2ACB" w:rsidR="0006530B" w:rsidRPr="0006530B" w:rsidRDefault="0006530B" w:rsidP="00A27816">
            <w:pPr>
              <w:ind w:left="28"/>
              <w:rPr>
                <w:rFonts w:ascii="標楷體" w:eastAsia="標楷體" w:hAnsi="標楷體"/>
                <w:sz w:val="20"/>
                <w:szCs w:val="20"/>
              </w:rPr>
            </w:pPr>
            <w:r w:rsidRPr="0006530B">
              <w:rPr>
                <w:rFonts w:ascii="標楷體" w:eastAsia="標楷體" w:hAnsi="標楷體" w:hint="eastAsia"/>
                <w:sz w:val="20"/>
                <w:szCs w:val="20"/>
              </w:rPr>
              <w:t>依《員工意見申訴及處理辦法》</w:t>
            </w:r>
            <w:r w:rsidR="00A27816">
              <w:rPr>
                <w:rFonts w:ascii="標楷體" w:eastAsia="標楷體" w:hAnsi="標楷體" w:hint="eastAsia"/>
                <w:sz w:val="20"/>
                <w:szCs w:val="20"/>
              </w:rPr>
              <w:t>第三條</w:t>
            </w:r>
            <w:r w:rsidRPr="0006530B">
              <w:rPr>
                <w:rFonts w:ascii="標楷體" w:eastAsia="標楷體" w:hAnsi="標楷體" w:hint="eastAsia"/>
                <w:sz w:val="20"/>
                <w:szCs w:val="20"/>
              </w:rPr>
              <w:t>，員工發現以下事項，雖經呈報上級主管而未獲妥善處理者，得提起申訴:</w:t>
            </w:r>
          </w:p>
          <w:p w14:paraId="4FD5C07A" w14:textId="116AEFAF" w:rsidR="0006530B" w:rsidRPr="00A27816" w:rsidRDefault="0006530B" w:rsidP="00A27816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A27816">
              <w:rPr>
                <w:rFonts w:ascii="標楷體" w:eastAsia="標楷體" w:hAnsi="標楷體" w:hint="eastAsia"/>
                <w:sz w:val="20"/>
              </w:rPr>
              <w:t>工作上受有侵犯或干擾，影響個人人格、人身自由、尊嚴、身心健康及安全者。</w:t>
            </w:r>
          </w:p>
          <w:p w14:paraId="5645F591" w14:textId="2D0F2D5A" w:rsidR="0006530B" w:rsidRPr="00A27816" w:rsidRDefault="0006530B" w:rsidP="00A27816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A27816">
              <w:rPr>
                <w:rFonts w:ascii="標楷體" w:eastAsia="標楷體" w:hAnsi="標楷體" w:hint="eastAsia"/>
                <w:sz w:val="20"/>
              </w:rPr>
              <w:t>對主管或公司違反勞動契約、工作規則或對勞動條件有所疑義者。</w:t>
            </w:r>
          </w:p>
          <w:p w14:paraId="54EA8F12" w14:textId="1C9CE056" w:rsidR="0006530B" w:rsidRPr="00A27816" w:rsidRDefault="0006530B" w:rsidP="00A27816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A27816">
              <w:rPr>
                <w:rFonts w:ascii="標楷體" w:eastAsia="標楷體" w:hAnsi="標楷體" w:hint="eastAsia"/>
                <w:sz w:val="20"/>
              </w:rPr>
              <w:t>工作上受到性別或性傾向歧視者。</w:t>
            </w:r>
          </w:p>
          <w:p w14:paraId="457F85BF" w14:textId="0108BD1C" w:rsidR="0006530B" w:rsidRPr="00A27816" w:rsidRDefault="0006530B" w:rsidP="00A27816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A27816">
              <w:rPr>
                <w:rFonts w:ascii="標楷體" w:eastAsia="標楷體" w:hAnsi="標楷體" w:hint="eastAsia"/>
                <w:sz w:val="20"/>
              </w:rPr>
              <w:t>其他因違法事項致影響個人合法權益者。</w:t>
            </w:r>
          </w:p>
          <w:p w14:paraId="7788F8E4" w14:textId="43F097EF" w:rsidR="0006530B" w:rsidRPr="00A27816" w:rsidRDefault="0006530B" w:rsidP="00A27816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A27816">
              <w:rPr>
                <w:rFonts w:ascii="標楷體" w:eastAsia="標楷體" w:hAnsi="標楷體" w:hint="eastAsia"/>
                <w:sz w:val="20"/>
              </w:rPr>
              <w:t>工作場所內遭受性騷擾者，則另依本公司「性騷擾防治措施、申訴及懲戒辦法」專案辦理。</w:t>
            </w:r>
          </w:p>
        </w:tc>
      </w:tr>
      <w:tr w:rsidR="00850814" w:rsidRPr="00705FB0" w14:paraId="4AD3E22A" w14:textId="77777777" w:rsidTr="00A27816">
        <w:trPr>
          <w:trHeight w:val="308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E227" w14:textId="77777777" w:rsidR="00850814" w:rsidRPr="00705FB0" w:rsidRDefault="00850814" w:rsidP="00A27816">
            <w:pPr>
              <w:jc w:val="center"/>
              <w:rPr>
                <w:rFonts w:ascii="標楷體" w:eastAsia="標楷體" w:hAnsi="標楷體"/>
              </w:rPr>
            </w:pPr>
            <w:r w:rsidRPr="00705FB0"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8564" w:type="dxa"/>
            <w:gridSpan w:val="7"/>
            <w:tcBorders>
              <w:left w:val="single" w:sz="4" w:space="0" w:color="auto"/>
            </w:tcBorders>
          </w:tcPr>
          <w:p w14:paraId="4AD3E228" w14:textId="74C52B39" w:rsidR="00850814" w:rsidRPr="00705FB0" w:rsidRDefault="00850814" w:rsidP="00A760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(請陳述具體事實</w:t>
            </w:r>
            <w:r w:rsidR="00A27816">
              <w:rPr>
                <w:rFonts w:ascii="標楷體" w:eastAsia="標楷體" w:hAnsi="標楷體" w:hint="eastAsia"/>
                <w:sz w:val="20"/>
                <w:szCs w:val="20"/>
              </w:rPr>
              <w:t>及欲申訴對象</w:t>
            </w: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，若有需要敬請檢附相關</w:t>
            </w:r>
            <w:r w:rsidR="00A27816">
              <w:rPr>
                <w:rFonts w:ascii="標楷體" w:eastAsia="標楷體" w:hAnsi="標楷體" w:hint="eastAsia"/>
                <w:sz w:val="20"/>
                <w:szCs w:val="20"/>
              </w:rPr>
              <w:t>佐證</w:t>
            </w: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AD3E229" w14:textId="77777777" w:rsidR="00850814" w:rsidRPr="00705FB0" w:rsidRDefault="00850814" w:rsidP="00A760B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50814" w:rsidRPr="00705FB0" w14:paraId="4AD3E22E" w14:textId="77777777" w:rsidTr="00A27816">
        <w:trPr>
          <w:trHeight w:val="5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E22B" w14:textId="77777777" w:rsidR="00850814" w:rsidRPr="00705FB0" w:rsidRDefault="00850814" w:rsidP="00A760B4">
            <w:pPr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AD3E22C" w14:textId="77777777" w:rsidR="00850814" w:rsidRPr="00705FB0" w:rsidRDefault="00850814" w:rsidP="008508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申訴人簽名: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4AD3E22D" w14:textId="77777777" w:rsidR="00850814" w:rsidRPr="00705FB0" w:rsidRDefault="00850814" w:rsidP="008508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日期:</w:t>
            </w:r>
          </w:p>
        </w:tc>
      </w:tr>
      <w:tr w:rsidR="00A27816" w:rsidRPr="00705FB0" w14:paraId="4248F23D" w14:textId="77777777" w:rsidTr="00A27816">
        <w:trPr>
          <w:trHeight w:val="403"/>
        </w:trPr>
        <w:tc>
          <w:tcPr>
            <w:tcW w:w="9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6DB" w14:textId="05E81F9C" w:rsidR="00A27816" w:rsidRPr="00A27816" w:rsidRDefault="00A27816" w:rsidP="00A27816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27816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請注意！！以上欄位皆</w:t>
            </w:r>
            <w:proofErr w:type="gramStart"/>
            <w:r w:rsidRPr="00A27816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為必填</w:t>
            </w:r>
            <w:proofErr w:type="gramEnd"/>
            <w:r w:rsidRPr="00A27816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，</w:t>
            </w:r>
            <w:r w:rsidR="009E62AB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為</w:t>
            </w:r>
            <w:r w:rsidRPr="00A27816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妥善處理您的申訴</w:t>
            </w:r>
            <w:r w:rsidR="009E62AB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案件</w:t>
            </w:r>
            <w:r w:rsidRPr="00A27816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，請務</w:t>
            </w:r>
            <w:r w:rsidR="009E62AB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必填寫完成後寄至momohr@fmt.com.tw</w:t>
            </w:r>
            <w:r w:rsidRPr="00A27816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。</w:t>
            </w:r>
          </w:p>
        </w:tc>
      </w:tr>
      <w:tr w:rsidR="00850814" w:rsidRPr="00705FB0" w14:paraId="4AD3E230" w14:textId="77777777" w:rsidTr="00A27816">
        <w:trPr>
          <w:trHeight w:val="40"/>
        </w:trPr>
        <w:tc>
          <w:tcPr>
            <w:tcW w:w="9806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4AD3E22F" w14:textId="77777777" w:rsidR="00850814" w:rsidRPr="00705FB0" w:rsidRDefault="00850814" w:rsidP="00850814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人力資源部填寫</w:t>
            </w:r>
          </w:p>
        </w:tc>
      </w:tr>
      <w:tr w:rsidR="00275C16" w:rsidRPr="00705FB0" w14:paraId="4AD3E23D" w14:textId="77777777" w:rsidTr="00A27816">
        <w:trPr>
          <w:trHeight w:val="340"/>
        </w:trPr>
        <w:tc>
          <w:tcPr>
            <w:tcW w:w="9806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14:paraId="4AD3E231" w14:textId="77777777" w:rsidR="005A1B20" w:rsidRPr="00705FB0" w:rsidRDefault="005A1B20" w:rsidP="008508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初步調查說明</w:t>
            </w:r>
            <w:r w:rsidR="00CF6AAE" w:rsidRPr="00705FB0">
              <w:rPr>
                <w:rFonts w:ascii="標楷體" w:eastAsia="標楷體" w:hAnsi="標楷體" w:hint="eastAsia"/>
                <w:sz w:val="20"/>
                <w:szCs w:val="20"/>
              </w:rPr>
              <w:t xml:space="preserve">及預計回覆內容: </w:t>
            </w:r>
          </w:p>
          <w:p w14:paraId="4AD3E232" w14:textId="77777777" w:rsidR="005A1B20" w:rsidRPr="00705FB0" w:rsidRDefault="005A1B20" w:rsidP="008508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14:paraId="4AD3E235" w14:textId="77777777" w:rsidR="00850814" w:rsidRPr="00705FB0" w:rsidRDefault="006F107E" w:rsidP="008508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建議作法</w:t>
            </w:r>
            <w:r w:rsidR="00850814" w:rsidRPr="00705FB0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</w:p>
          <w:p w14:paraId="4AD3E236" w14:textId="77777777" w:rsidR="00850814" w:rsidRPr="00705FB0" w:rsidRDefault="00850814" w:rsidP="008508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一、□ 不受理</w:t>
            </w:r>
          </w:p>
          <w:p w14:paraId="4AD3E237" w14:textId="77777777" w:rsidR="00850814" w:rsidRPr="00705FB0" w:rsidRDefault="00850814" w:rsidP="008508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 xml:space="preserve">二、□ </w:t>
            </w:r>
            <w:r w:rsidR="005A1B20" w:rsidRPr="00705FB0">
              <w:rPr>
                <w:rFonts w:ascii="標楷體" w:eastAsia="標楷體" w:hAnsi="標楷體" w:hint="eastAsia"/>
                <w:sz w:val="20"/>
                <w:szCs w:val="20"/>
              </w:rPr>
              <w:t>受理，呈請長官核示以下處理方式</w:t>
            </w:r>
          </w:p>
          <w:p w14:paraId="4AD3E238" w14:textId="77777777" w:rsidR="00D85022" w:rsidRPr="00705FB0" w:rsidRDefault="005A1B20" w:rsidP="00CC3460">
            <w:pPr>
              <w:widowControl/>
              <w:ind w:leftChars="300" w:left="720"/>
              <w:rPr>
                <w:rFonts w:ascii="標楷體" w:eastAsia="標楷體" w:hAnsi="標楷體"/>
                <w:sz w:val="20"/>
                <w:szCs w:val="20"/>
              </w:rPr>
            </w:pP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85022" w:rsidRPr="00705FB0">
              <w:rPr>
                <w:rFonts w:ascii="標楷體" w:eastAsia="標楷體" w:hAnsi="標楷體" w:hint="eastAsia"/>
                <w:sz w:val="20"/>
                <w:szCs w:val="20"/>
              </w:rPr>
              <w:t>違反本公司「檢舉非法與不道德或</w:t>
            </w:r>
            <w:proofErr w:type="gramStart"/>
            <w:r w:rsidR="00D85022" w:rsidRPr="00705FB0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="00D85022" w:rsidRPr="00705FB0">
              <w:rPr>
                <w:rFonts w:ascii="標楷體" w:eastAsia="標楷體" w:hAnsi="標楷體" w:hint="eastAsia"/>
                <w:sz w:val="20"/>
                <w:szCs w:val="20"/>
              </w:rPr>
              <w:t>誠信行為案件之處理辦法」，由稽核室處理</w:t>
            </w:r>
          </w:p>
          <w:p w14:paraId="4AD3E239" w14:textId="77777777" w:rsidR="00CC3460" w:rsidRPr="00705FB0" w:rsidRDefault="00D85022" w:rsidP="00CC3460">
            <w:pPr>
              <w:widowControl/>
              <w:ind w:leftChars="300" w:left="720"/>
              <w:rPr>
                <w:rFonts w:ascii="標楷體" w:eastAsia="標楷體" w:hAnsi="標楷體"/>
                <w:sz w:val="20"/>
                <w:szCs w:val="20"/>
              </w:rPr>
            </w:pP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CC3460" w:rsidRPr="00705FB0">
              <w:rPr>
                <w:rFonts w:ascii="標楷體" w:eastAsia="標楷體" w:hAnsi="標楷體" w:hint="eastAsia"/>
                <w:sz w:val="20"/>
                <w:szCs w:val="20"/>
              </w:rPr>
              <w:t>違反勞動法令或本公司工作規則、辦法，由人力資源部處理</w:t>
            </w:r>
          </w:p>
          <w:p w14:paraId="4AD3E23A" w14:textId="77777777" w:rsidR="00CC3460" w:rsidRPr="00705FB0" w:rsidRDefault="00CC3460" w:rsidP="00CC3460">
            <w:pPr>
              <w:widowControl/>
              <w:ind w:leftChars="300" w:left="720"/>
              <w:rPr>
                <w:rFonts w:ascii="標楷體" w:eastAsia="標楷體" w:hAnsi="標楷體"/>
                <w:sz w:val="20"/>
                <w:szCs w:val="20"/>
              </w:rPr>
            </w:pP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□涉及職場不法侵害，由勞安</w:t>
            </w:r>
            <w:r w:rsidR="00FC21E2" w:rsidRPr="00705FB0">
              <w:rPr>
                <w:rFonts w:ascii="標楷體" w:eastAsia="標楷體" w:hAnsi="標楷體" w:hint="eastAsia"/>
                <w:sz w:val="20"/>
                <w:szCs w:val="20"/>
              </w:rPr>
              <w:t>衛管理室</w:t>
            </w: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處理</w:t>
            </w:r>
          </w:p>
          <w:p w14:paraId="4AD3E23B" w14:textId="77777777" w:rsidR="00CC3460" w:rsidRPr="00705FB0" w:rsidRDefault="00CC3460" w:rsidP="00CC3460">
            <w:pPr>
              <w:widowControl/>
              <w:ind w:leftChars="300" w:left="720"/>
              <w:rPr>
                <w:rFonts w:ascii="標楷體" w:eastAsia="標楷體" w:hAnsi="標楷體"/>
                <w:sz w:val="20"/>
                <w:szCs w:val="20"/>
              </w:rPr>
            </w:pP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□其他類型</w:t>
            </w:r>
            <w:r w:rsidR="00D85022" w:rsidRPr="00705FB0">
              <w:rPr>
                <w:rFonts w:ascii="標楷體" w:eastAsia="標楷體" w:hAnsi="標楷體" w:hint="eastAsia"/>
                <w:sz w:val="20"/>
                <w:szCs w:val="20"/>
              </w:rPr>
              <w:t>(管理溝通、派遣公司違法等)</w:t>
            </w:r>
          </w:p>
          <w:p w14:paraId="4AD3E23C" w14:textId="77777777" w:rsidR="00850814" w:rsidRPr="00705FB0" w:rsidRDefault="005A1B20" w:rsidP="000077B6">
            <w:pPr>
              <w:widowControl/>
              <w:spacing w:beforeLines="50" w:before="180"/>
              <w:ind w:leftChars="300" w:left="720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轉由_____________</w:t>
            </w:r>
            <w:r w:rsidR="000077B6" w:rsidRPr="00705FB0">
              <w:rPr>
                <w:rFonts w:ascii="標楷體" w:eastAsia="標楷體" w:hAnsi="標楷體" w:hint="eastAsia"/>
                <w:sz w:val="20"/>
                <w:szCs w:val="20"/>
              </w:rPr>
              <w:t>處/部</w:t>
            </w:r>
            <w:r w:rsidRPr="00705FB0">
              <w:rPr>
                <w:rFonts w:ascii="標楷體" w:eastAsia="標楷體" w:hAnsi="標楷體" w:hint="eastAsia"/>
                <w:sz w:val="20"/>
                <w:szCs w:val="20"/>
              </w:rPr>
              <w:t>____________主管處理</w:t>
            </w:r>
          </w:p>
        </w:tc>
      </w:tr>
      <w:tr w:rsidR="00275C16" w:rsidRPr="00705FB0" w14:paraId="4AD3E240" w14:textId="77777777" w:rsidTr="00A27816">
        <w:trPr>
          <w:trHeight w:val="360"/>
        </w:trPr>
        <w:tc>
          <w:tcPr>
            <w:tcW w:w="4902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4AD3E23E" w14:textId="1C772460" w:rsidR="00CC3460" w:rsidRPr="00705FB0" w:rsidRDefault="00A27816" w:rsidP="000D4C5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權責主管</w:t>
            </w:r>
          </w:p>
        </w:tc>
        <w:tc>
          <w:tcPr>
            <w:tcW w:w="4904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4AD3E23F" w14:textId="2468CC04" w:rsidR="00CC3460" w:rsidRPr="00705FB0" w:rsidRDefault="00A27816" w:rsidP="000D4C59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承辦人</w:t>
            </w:r>
          </w:p>
        </w:tc>
      </w:tr>
      <w:tr w:rsidR="00CC3460" w:rsidRPr="00705FB0" w14:paraId="4AD3E243" w14:textId="77777777" w:rsidTr="00A27816">
        <w:trPr>
          <w:trHeight w:val="868"/>
        </w:trPr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4AD3E241" w14:textId="77777777" w:rsidR="00CC3460" w:rsidRPr="00705FB0" w:rsidRDefault="00CC3460" w:rsidP="008508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04" w:type="dxa"/>
            <w:gridSpan w:val="4"/>
            <w:tcBorders>
              <w:top w:val="single" w:sz="4" w:space="0" w:color="auto"/>
            </w:tcBorders>
          </w:tcPr>
          <w:p w14:paraId="4AD3E242" w14:textId="77777777" w:rsidR="00CC3460" w:rsidRPr="00705FB0" w:rsidRDefault="00CC3460" w:rsidP="0085081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AD3E244" w14:textId="77777777" w:rsidR="00A760B4" w:rsidRPr="00A27816" w:rsidRDefault="00A760B4" w:rsidP="00A27816">
      <w:pPr>
        <w:rPr>
          <w:rFonts w:ascii="標楷體" w:eastAsia="標楷體" w:hAnsi="標楷體"/>
          <w:sz w:val="6"/>
          <w:szCs w:val="4"/>
        </w:rPr>
      </w:pPr>
    </w:p>
    <w:sectPr w:rsidR="00A760B4" w:rsidRPr="00A27816" w:rsidSect="00A27816">
      <w:footerReference w:type="default" r:id="rId8"/>
      <w:pgSz w:w="11906" w:h="16838"/>
      <w:pgMar w:top="426" w:right="1080" w:bottom="568" w:left="1080" w:header="851" w:footer="3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7691" w14:textId="77777777" w:rsidR="009745C2" w:rsidRDefault="009745C2" w:rsidP="00F2671E">
      <w:r>
        <w:separator/>
      </w:r>
    </w:p>
  </w:endnote>
  <w:endnote w:type="continuationSeparator" w:id="0">
    <w:p w14:paraId="5DEEA751" w14:textId="77777777" w:rsidR="009745C2" w:rsidRDefault="009745C2" w:rsidP="00F2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4" w:type="dxa"/>
      <w:jc w:val="right"/>
      <w:tblBorders>
        <w:top w:val="single" w:sz="8" w:space="0" w:color="A6A6A6" w:themeColor="background1" w:themeShade="A6"/>
        <w:left w:val="single" w:sz="8" w:space="0" w:color="A6A6A6" w:themeColor="background1" w:themeShade="A6"/>
        <w:bottom w:val="single" w:sz="8" w:space="0" w:color="A6A6A6" w:themeColor="background1" w:themeShade="A6"/>
        <w:right w:val="single" w:sz="8" w:space="0" w:color="A6A6A6" w:themeColor="background1" w:themeShade="A6"/>
        <w:insideH w:val="single" w:sz="8" w:space="0" w:color="auto"/>
        <w:insideV w:val="single" w:sz="8" w:space="0" w:color="A6A6A6" w:themeColor="background1" w:themeShade="A6"/>
      </w:tblBorders>
      <w:tblLayout w:type="fixed"/>
      <w:tblLook w:val="04A0" w:firstRow="1" w:lastRow="0" w:firstColumn="1" w:lastColumn="0" w:noHBand="0" w:noVBand="1"/>
    </w:tblPr>
    <w:tblGrid>
      <w:gridCol w:w="1064"/>
      <w:gridCol w:w="1065"/>
      <w:gridCol w:w="730"/>
      <w:gridCol w:w="730"/>
      <w:gridCol w:w="730"/>
      <w:gridCol w:w="1065"/>
    </w:tblGrid>
    <w:tr w:rsidR="000F4B28" w:rsidRPr="000F4B28" w14:paraId="4AD3E24F" w14:textId="77777777" w:rsidTr="000F4B28">
      <w:trPr>
        <w:trHeight w:val="238"/>
        <w:jc w:val="right"/>
      </w:trPr>
      <w:tc>
        <w:tcPr>
          <w:tcW w:w="1064" w:type="dxa"/>
          <w:vAlign w:val="center"/>
        </w:tcPr>
        <w:p w14:paraId="4AD3E249" w14:textId="77777777" w:rsidR="00381EE6" w:rsidRPr="000F4B28" w:rsidRDefault="00381EE6" w:rsidP="00FB767C">
          <w:pPr>
            <w:tabs>
              <w:tab w:val="center" w:pos="4153"/>
              <w:tab w:val="right" w:pos="8306"/>
            </w:tabs>
            <w:adjustRightInd w:val="0"/>
            <w:textAlignment w:val="baseline"/>
            <w:rPr>
              <w:rFonts w:ascii="標楷體" w:eastAsia="標楷體" w:hAnsi="標楷體" w:cs="Arial"/>
              <w:b/>
              <w:color w:val="A6A6A6" w:themeColor="background1" w:themeShade="A6"/>
              <w:kern w:val="0"/>
              <w:sz w:val="20"/>
            </w:rPr>
          </w:pPr>
          <w:r w:rsidRPr="000F4B28">
            <w:rPr>
              <w:rFonts w:ascii="標楷體" w:eastAsia="標楷體" w:hAnsi="標楷體" w:cs="Arial" w:hint="eastAsia"/>
              <w:b/>
              <w:color w:val="A6A6A6" w:themeColor="background1" w:themeShade="A6"/>
              <w:kern w:val="0"/>
              <w:sz w:val="20"/>
            </w:rPr>
            <w:t>文件</w:t>
          </w:r>
          <w:r w:rsidRPr="000F4B28">
            <w:rPr>
              <w:rFonts w:ascii="標楷體" w:eastAsia="標楷體" w:hAnsi="標楷體" w:cs="Arial"/>
              <w:b/>
              <w:color w:val="A6A6A6" w:themeColor="background1" w:themeShade="A6"/>
              <w:kern w:val="0"/>
              <w:sz w:val="20"/>
            </w:rPr>
            <w:t>編號</w:t>
          </w:r>
        </w:p>
      </w:tc>
      <w:tc>
        <w:tcPr>
          <w:tcW w:w="1065" w:type="dxa"/>
          <w:vAlign w:val="center"/>
        </w:tcPr>
        <w:p w14:paraId="4AD3E24A" w14:textId="77777777" w:rsidR="00381EE6" w:rsidRPr="000F4B28" w:rsidRDefault="00381EE6" w:rsidP="00FB767C">
          <w:pPr>
            <w:tabs>
              <w:tab w:val="center" w:pos="4153"/>
              <w:tab w:val="right" w:pos="8306"/>
            </w:tabs>
            <w:adjustRightInd w:val="0"/>
            <w:textAlignment w:val="baseline"/>
            <w:rPr>
              <w:rFonts w:ascii="Times New Roman" w:eastAsia="標楷體" w:hAnsi="Times New Roman" w:cs="Times New Roman"/>
              <w:color w:val="A6A6A6" w:themeColor="background1" w:themeShade="A6"/>
              <w:kern w:val="0"/>
              <w:sz w:val="20"/>
            </w:rPr>
          </w:pPr>
          <w:r w:rsidRPr="000F4B28">
            <w:rPr>
              <w:rFonts w:ascii="Times New Roman" w:eastAsia="標楷體" w:hAnsi="Times New Roman" w:cs="Times New Roman"/>
              <w:color w:val="A6A6A6" w:themeColor="background1" w:themeShade="A6"/>
              <w:kern w:val="0"/>
              <w:sz w:val="20"/>
            </w:rPr>
            <w:t>RHR-057</w:t>
          </w:r>
        </w:p>
      </w:tc>
      <w:tc>
        <w:tcPr>
          <w:tcW w:w="730" w:type="dxa"/>
          <w:vAlign w:val="center"/>
        </w:tcPr>
        <w:p w14:paraId="4AD3E24B" w14:textId="77777777" w:rsidR="00381EE6" w:rsidRPr="000F4B28" w:rsidRDefault="00381EE6" w:rsidP="00FB767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rFonts w:ascii="標楷體" w:eastAsia="標楷體" w:hAnsi="標楷體"/>
              <w:b/>
              <w:color w:val="A6A6A6" w:themeColor="background1" w:themeShade="A6"/>
              <w:kern w:val="0"/>
              <w:sz w:val="20"/>
            </w:rPr>
          </w:pPr>
          <w:r w:rsidRPr="000F4B28">
            <w:rPr>
              <w:rFonts w:ascii="標楷體" w:eastAsia="標楷體" w:hAnsi="標楷體" w:cs="Arial"/>
              <w:b/>
              <w:color w:val="A6A6A6" w:themeColor="background1" w:themeShade="A6"/>
              <w:kern w:val="0"/>
              <w:sz w:val="20"/>
            </w:rPr>
            <w:t>版次</w:t>
          </w:r>
        </w:p>
      </w:tc>
      <w:tc>
        <w:tcPr>
          <w:tcW w:w="730" w:type="dxa"/>
          <w:vAlign w:val="center"/>
        </w:tcPr>
        <w:p w14:paraId="4AD3E24C" w14:textId="282ADD68" w:rsidR="00381EE6" w:rsidRPr="000F4B28" w:rsidRDefault="00381EE6" w:rsidP="00FB767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rFonts w:ascii="Times New Roman" w:eastAsia="標楷體" w:hAnsi="Times New Roman" w:cs="Times New Roman"/>
              <w:color w:val="A6A6A6" w:themeColor="background1" w:themeShade="A6"/>
              <w:kern w:val="0"/>
              <w:sz w:val="20"/>
            </w:rPr>
          </w:pPr>
          <w:r w:rsidRPr="000F4B28">
            <w:rPr>
              <w:rFonts w:ascii="Times New Roman" w:eastAsia="標楷體" w:hAnsi="Times New Roman" w:cs="Times New Roman"/>
              <w:color w:val="A6A6A6" w:themeColor="background1" w:themeShade="A6"/>
              <w:kern w:val="0"/>
              <w:sz w:val="20"/>
            </w:rPr>
            <w:t>1</w:t>
          </w:r>
          <w:r w:rsidR="00C52DA6">
            <w:rPr>
              <w:rFonts w:ascii="Times New Roman" w:eastAsia="標楷體" w:hAnsi="Times New Roman" w:cs="Times New Roman" w:hint="eastAsia"/>
              <w:color w:val="A6A6A6" w:themeColor="background1" w:themeShade="A6"/>
              <w:kern w:val="0"/>
              <w:sz w:val="20"/>
            </w:rPr>
            <w:t>C</w:t>
          </w:r>
        </w:p>
      </w:tc>
      <w:tc>
        <w:tcPr>
          <w:tcW w:w="730" w:type="dxa"/>
          <w:vAlign w:val="center"/>
        </w:tcPr>
        <w:p w14:paraId="4AD3E24D" w14:textId="77777777" w:rsidR="00381EE6" w:rsidRPr="000F4B28" w:rsidRDefault="00381EE6" w:rsidP="00FB767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rFonts w:ascii="標楷體" w:eastAsia="標楷體" w:hAnsi="標楷體"/>
              <w:b/>
              <w:color w:val="A6A6A6" w:themeColor="background1" w:themeShade="A6"/>
              <w:kern w:val="0"/>
              <w:sz w:val="20"/>
            </w:rPr>
          </w:pPr>
          <w:r w:rsidRPr="000F4B28">
            <w:rPr>
              <w:rFonts w:ascii="標楷體" w:eastAsia="標楷體" w:hAnsi="標楷體" w:cs="Arial" w:hint="eastAsia"/>
              <w:b/>
              <w:color w:val="A6A6A6" w:themeColor="background1" w:themeShade="A6"/>
              <w:sz w:val="20"/>
            </w:rPr>
            <w:t>等級</w:t>
          </w:r>
        </w:p>
      </w:tc>
      <w:tc>
        <w:tcPr>
          <w:tcW w:w="1065" w:type="dxa"/>
          <w:vAlign w:val="center"/>
        </w:tcPr>
        <w:p w14:paraId="4AD3E24E" w14:textId="77777777" w:rsidR="00381EE6" w:rsidRPr="000F4B28" w:rsidRDefault="00381EE6" w:rsidP="00FB767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rFonts w:ascii="標楷體" w:eastAsia="標楷體" w:hAnsi="標楷體"/>
              <w:color w:val="A6A6A6" w:themeColor="background1" w:themeShade="A6"/>
              <w:kern w:val="0"/>
              <w:sz w:val="20"/>
            </w:rPr>
          </w:pPr>
          <w:r w:rsidRPr="000F4B28">
            <w:rPr>
              <w:rFonts w:ascii="標楷體" w:eastAsia="標楷體" w:hAnsi="標楷體"/>
              <w:color w:val="A6A6A6" w:themeColor="background1" w:themeShade="A6"/>
              <w:kern w:val="0"/>
              <w:sz w:val="20"/>
            </w:rPr>
            <w:t>密</w:t>
          </w:r>
        </w:p>
      </w:tc>
    </w:tr>
  </w:tbl>
  <w:p w14:paraId="4AD3E250" w14:textId="77777777" w:rsidR="00381EE6" w:rsidRDefault="00381EE6" w:rsidP="00A27816">
    <w:pPr>
      <w:pStyle w:val="a6"/>
      <w:ind w:right="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C53E" w14:textId="77777777" w:rsidR="009745C2" w:rsidRDefault="009745C2" w:rsidP="00F2671E">
      <w:r>
        <w:separator/>
      </w:r>
    </w:p>
  </w:footnote>
  <w:footnote w:type="continuationSeparator" w:id="0">
    <w:p w14:paraId="2C2AA8DA" w14:textId="77777777" w:rsidR="009745C2" w:rsidRDefault="009745C2" w:rsidP="00F26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3F2A"/>
    <w:multiLevelType w:val="hybridMultilevel"/>
    <w:tmpl w:val="559E0024"/>
    <w:lvl w:ilvl="0" w:tplc="BDFC1E86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C3D5E9D"/>
    <w:multiLevelType w:val="hybridMultilevel"/>
    <w:tmpl w:val="AE021E50"/>
    <w:lvl w:ilvl="0" w:tplc="315E70A4">
      <w:start w:val="1"/>
      <w:numFmt w:val="decimal"/>
      <w:lvlText w:val="%1."/>
      <w:lvlJc w:val="left"/>
      <w:pPr>
        <w:ind w:left="2280" w:hanging="84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7DEB7EC5"/>
    <w:multiLevelType w:val="hybridMultilevel"/>
    <w:tmpl w:val="46688584"/>
    <w:lvl w:ilvl="0" w:tplc="063228F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736508">
    <w:abstractNumId w:val="1"/>
  </w:num>
  <w:num w:numId="2" w16cid:durableId="53968667">
    <w:abstractNumId w:val="2"/>
  </w:num>
  <w:num w:numId="3" w16cid:durableId="61645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0B4"/>
    <w:rsid w:val="000077B6"/>
    <w:rsid w:val="0006530B"/>
    <w:rsid w:val="000D4C59"/>
    <w:rsid w:val="000F4B28"/>
    <w:rsid w:val="00166F86"/>
    <w:rsid w:val="00191458"/>
    <w:rsid w:val="00275C16"/>
    <w:rsid w:val="002775CC"/>
    <w:rsid w:val="002B6A6B"/>
    <w:rsid w:val="00381EE6"/>
    <w:rsid w:val="003A17EC"/>
    <w:rsid w:val="003D410A"/>
    <w:rsid w:val="004E502D"/>
    <w:rsid w:val="005A1524"/>
    <w:rsid w:val="005A1B20"/>
    <w:rsid w:val="006A5441"/>
    <w:rsid w:val="006F107E"/>
    <w:rsid w:val="00705FB0"/>
    <w:rsid w:val="0078015C"/>
    <w:rsid w:val="007B0583"/>
    <w:rsid w:val="00824155"/>
    <w:rsid w:val="00850814"/>
    <w:rsid w:val="009745C2"/>
    <w:rsid w:val="009E62AB"/>
    <w:rsid w:val="00A27816"/>
    <w:rsid w:val="00A760B4"/>
    <w:rsid w:val="00B17ECB"/>
    <w:rsid w:val="00B9264C"/>
    <w:rsid w:val="00BE65E9"/>
    <w:rsid w:val="00BF73F9"/>
    <w:rsid w:val="00C07482"/>
    <w:rsid w:val="00C52DA6"/>
    <w:rsid w:val="00CC3460"/>
    <w:rsid w:val="00CD637E"/>
    <w:rsid w:val="00CF6AAE"/>
    <w:rsid w:val="00D85022"/>
    <w:rsid w:val="00E13FB2"/>
    <w:rsid w:val="00E559D5"/>
    <w:rsid w:val="00E62734"/>
    <w:rsid w:val="00F2671E"/>
    <w:rsid w:val="00F948DB"/>
    <w:rsid w:val="00FA5881"/>
    <w:rsid w:val="00FC21E2"/>
    <w:rsid w:val="00F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3E207"/>
  <w15:docId w15:val="{1FB889DF-F29C-4723-8E9C-6F6EF518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67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67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67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671E"/>
    <w:rPr>
      <w:sz w:val="20"/>
      <w:szCs w:val="20"/>
    </w:rPr>
  </w:style>
  <w:style w:type="paragraph" w:styleId="a8">
    <w:name w:val="List Paragraph"/>
    <w:basedOn w:val="a"/>
    <w:uiPriority w:val="34"/>
    <w:qFormat/>
    <w:rsid w:val="0006530B"/>
    <w:pPr>
      <w:ind w:leftChars="200" w:left="48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1E715-2F57-40DE-A755-1BB4E999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311</Words>
  <Characters>327</Characters>
  <Application>Microsoft Office Word</Application>
  <DocSecurity>0</DocSecurity>
  <Lines>17</Lines>
  <Paragraphs>26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賴易鈴Lily Lai</cp:lastModifiedBy>
  <cp:revision>10</cp:revision>
  <cp:lastPrinted>2026-02-02T05:56:00Z</cp:lastPrinted>
  <dcterms:created xsi:type="dcterms:W3CDTF">2022-09-20T09:27:00Z</dcterms:created>
  <dcterms:modified xsi:type="dcterms:W3CDTF">2026-03-12T08:45:00Z</dcterms:modified>
</cp:coreProperties>
</file>